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szCs w:val="24"/>
          <w:lang w:eastAsia="ru-RU"/>
        </w:rPr>
      </w:pPr>
      <w:r w:rsidRPr="005B6494">
        <w:rPr>
          <w:rFonts w:ascii="Arial" w:eastAsia="Calibri" w:hAnsi="Arial" w:cs="Times New Roman"/>
          <w:noProof/>
          <w:szCs w:val="24"/>
          <w:lang w:eastAsia="ru-RU"/>
        </w:rPr>
        <w:drawing>
          <wp:inline distT="0" distB="0" distL="0" distR="0" wp14:anchorId="58C62CC4" wp14:editId="45B04DD8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b/>
          <w:sz w:val="40"/>
          <w:szCs w:val="40"/>
          <w:lang w:eastAsia="ru-RU"/>
        </w:rPr>
      </w:pPr>
      <w:r w:rsidRPr="005B6494">
        <w:rPr>
          <w:rFonts w:ascii="Arial" w:eastAsia="Calibri" w:hAnsi="Arial" w:cs="Times New Roman"/>
          <w:b/>
          <w:sz w:val="40"/>
          <w:szCs w:val="40"/>
          <w:lang w:eastAsia="ru-RU"/>
        </w:rPr>
        <w:t>СОВЕТ ДЕПУТАТОВ</w:t>
      </w:r>
    </w:p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sz w:val="28"/>
          <w:szCs w:val="28"/>
          <w:lang w:eastAsia="ru-RU"/>
        </w:rPr>
      </w:pPr>
      <w:r w:rsidRPr="005B6494">
        <w:rPr>
          <w:rFonts w:ascii="Arial" w:eastAsia="Calibri" w:hAnsi="Arial" w:cs="Times New Roman"/>
          <w:sz w:val="28"/>
          <w:szCs w:val="28"/>
          <w:lang w:eastAsia="ru-RU"/>
        </w:rPr>
        <w:t>ТАЛДОМСКОГО ГОРОДСКОГО ОКРУГА МОСКОВСКОЙ ОБЛАСТИ</w:t>
      </w:r>
    </w:p>
    <w:p w:rsidR="005B6494" w:rsidRPr="005B6494" w:rsidRDefault="005B6494" w:rsidP="005B6494">
      <w:pPr>
        <w:spacing w:after="0" w:line="220" w:lineRule="exact"/>
        <w:jc w:val="right"/>
        <w:rPr>
          <w:rFonts w:ascii="Arial" w:eastAsia="Calibri" w:hAnsi="Arial" w:cs="Times New Roman"/>
          <w:sz w:val="18"/>
          <w:szCs w:val="18"/>
          <w:lang w:eastAsia="ru-RU"/>
        </w:rPr>
      </w:pPr>
      <w:r w:rsidRPr="005B6494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5B6494">
        <w:rPr>
          <w:rFonts w:ascii="Arial" w:eastAsia="Calibri" w:hAnsi="Arial" w:cs="Times New Roman"/>
          <w:sz w:val="18"/>
          <w:szCs w:val="18"/>
          <w:lang w:eastAsia="ru-RU"/>
        </w:rPr>
        <w:t>тел. 8-(</w:t>
      </w:r>
      <w:proofErr w:type="gramStart"/>
      <w:r w:rsidRPr="005B6494">
        <w:rPr>
          <w:rFonts w:ascii="Arial" w:eastAsia="Calibri" w:hAnsi="Arial" w:cs="Times New Roman"/>
          <w:sz w:val="18"/>
          <w:szCs w:val="18"/>
          <w:lang w:eastAsia="ru-RU"/>
        </w:rPr>
        <w:t>49620)-</w:t>
      </w:r>
      <w:proofErr w:type="gramEnd"/>
      <w:r w:rsidRPr="005B6494">
        <w:rPr>
          <w:rFonts w:ascii="Arial" w:eastAsia="Calibri" w:hAnsi="Arial" w:cs="Times New Roman"/>
          <w:sz w:val="18"/>
          <w:szCs w:val="18"/>
          <w:lang w:eastAsia="ru-RU"/>
        </w:rPr>
        <w:t xml:space="preserve">6-35-61; т/ф 8-(49620)-3-33-29 </w:t>
      </w:r>
    </w:p>
    <w:p w:rsidR="005B6494" w:rsidRPr="005B6494" w:rsidRDefault="005B6494" w:rsidP="005B6494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</w:pPr>
      <w:r w:rsidRPr="005B6494">
        <w:rPr>
          <w:rFonts w:ascii="Arial" w:eastAsia="Sylfaen" w:hAnsi="Arial" w:cs="Times New Roman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  <w:r w:rsidRPr="005B6494">
        <w:rPr>
          <w:rFonts w:ascii="Arial" w:eastAsia="Calibri" w:hAnsi="Arial" w:cs="Times New Roman"/>
          <w:b/>
          <w:sz w:val="36"/>
          <w:szCs w:val="36"/>
          <w:lang w:eastAsia="ru-RU"/>
        </w:rPr>
        <w:t>Р Е Ш Е Н И Е</w:t>
      </w:r>
    </w:p>
    <w:p w:rsidR="005B6494" w:rsidRPr="005B6494" w:rsidRDefault="005B6494" w:rsidP="005B6494">
      <w:pPr>
        <w:spacing w:after="0" w:line="240" w:lineRule="auto"/>
        <w:jc w:val="center"/>
        <w:rPr>
          <w:rFonts w:ascii="Arial" w:eastAsia="Calibri" w:hAnsi="Arial" w:cs="Times New Roman"/>
          <w:b/>
          <w:sz w:val="36"/>
          <w:szCs w:val="36"/>
          <w:lang w:eastAsia="ru-RU"/>
        </w:rPr>
      </w:pPr>
    </w:p>
    <w:p w:rsidR="005B6494" w:rsidRPr="005B6494" w:rsidRDefault="005B6494" w:rsidP="005B6494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  <w:r w:rsidRPr="005B6494">
        <w:rPr>
          <w:rFonts w:ascii="Arial" w:eastAsia="Calibri" w:hAnsi="Arial" w:cs="Times New Roman"/>
          <w:b/>
          <w:sz w:val="28"/>
          <w:szCs w:val="28"/>
          <w:lang w:eastAsia="ru-RU"/>
        </w:rPr>
        <w:t>от __</w:t>
      </w:r>
      <w:r w:rsidRPr="005B6494">
        <w:rPr>
          <w:rFonts w:ascii="Arial" w:eastAsia="Calibri" w:hAnsi="Arial" w:cs="Arial"/>
          <w:b/>
          <w:sz w:val="28"/>
          <w:szCs w:val="28"/>
          <w:u w:val="single"/>
          <w:lang w:eastAsia="ru-RU"/>
        </w:rPr>
        <w:t>26 октября</w:t>
      </w:r>
      <w:r w:rsidRPr="005B6494">
        <w:rPr>
          <w:rFonts w:ascii="Arial" w:eastAsia="Calibri" w:hAnsi="Arial" w:cs="Times New Roman"/>
          <w:b/>
          <w:sz w:val="28"/>
          <w:szCs w:val="28"/>
          <w:lang w:eastAsia="ru-RU"/>
        </w:rPr>
        <w:t>__</w:t>
      </w:r>
      <w:proofErr w:type="gramStart"/>
      <w:r w:rsidRPr="005B6494">
        <w:rPr>
          <w:rFonts w:ascii="Arial" w:eastAsia="Calibri" w:hAnsi="Arial" w:cs="Times New Roman"/>
          <w:b/>
          <w:sz w:val="28"/>
          <w:szCs w:val="28"/>
          <w:lang w:eastAsia="ru-RU"/>
        </w:rPr>
        <w:t>_  2023</w:t>
      </w:r>
      <w:proofErr w:type="gramEnd"/>
      <w:r w:rsidRPr="005B6494">
        <w:rPr>
          <w:rFonts w:ascii="Arial" w:eastAsia="Calibri" w:hAnsi="Arial" w:cs="Times New Roman"/>
          <w:b/>
          <w:sz w:val="28"/>
          <w:szCs w:val="28"/>
          <w:lang w:eastAsia="ru-RU"/>
        </w:rPr>
        <w:t xml:space="preserve"> г.                                                             №  </w:t>
      </w:r>
      <w:r w:rsidRPr="005B6494"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  <w:t>7</w:t>
      </w:r>
    </w:p>
    <w:p w:rsidR="005B6494" w:rsidRPr="005B6494" w:rsidRDefault="005B6494" w:rsidP="005B6494">
      <w:pPr>
        <w:spacing w:after="0" w:line="240" w:lineRule="auto"/>
        <w:jc w:val="both"/>
        <w:rPr>
          <w:rFonts w:ascii="Arial" w:eastAsia="Calibri" w:hAnsi="Arial" w:cs="Times New Roman"/>
          <w:b/>
          <w:sz w:val="28"/>
          <w:szCs w:val="28"/>
          <w:u w:val="single"/>
          <w:lang w:eastAsia="ru-RU"/>
        </w:rPr>
      </w:pPr>
    </w:p>
    <w:p w:rsidR="005B6494" w:rsidRPr="005B6494" w:rsidRDefault="005B6494" w:rsidP="005B6494">
      <w:pPr>
        <w:spacing w:after="0" w:line="240" w:lineRule="auto"/>
        <w:jc w:val="both"/>
        <w:rPr>
          <w:rFonts w:ascii="Arial" w:eastAsia="Calibri" w:hAnsi="Arial" w:cs="Times New Roman"/>
          <w:szCs w:val="24"/>
          <w:lang w:eastAsia="ru-RU"/>
        </w:rPr>
      </w:pPr>
      <w:r w:rsidRPr="005B6494">
        <w:rPr>
          <w:rFonts w:ascii="Arial" w:eastAsia="Calibri" w:hAnsi="Arial" w:cs="Times New Roman"/>
          <w:szCs w:val="24"/>
          <w:lang w:eastAsia="ru-RU"/>
        </w:rPr>
        <w:t>┌                                                              ┐</w:t>
      </w:r>
    </w:p>
    <w:p w:rsidR="001B5DD3" w:rsidRPr="006D1F5B" w:rsidRDefault="00D929D0" w:rsidP="00587BAA">
      <w:pPr>
        <w:spacing w:after="0" w:line="240" w:lineRule="auto"/>
        <w:ind w:firstLine="567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О делегировании </w:t>
      </w:r>
      <w:r w:rsidR="005633F7">
        <w:rPr>
          <w:rFonts w:eastAsia="Calibri" w:cs="Times New Roman"/>
          <w:b/>
          <w:color w:val="000000"/>
          <w:szCs w:val="24"/>
          <w:shd w:val="clear" w:color="auto" w:fill="FFFFFF"/>
        </w:rPr>
        <w:t>Председателя</w:t>
      </w:r>
    </w:p>
    <w:p w:rsidR="001B5DD3" w:rsidRPr="006D1F5B" w:rsidRDefault="00D929D0" w:rsidP="00587BAA">
      <w:pPr>
        <w:spacing w:after="0" w:line="240" w:lineRule="auto"/>
        <w:ind w:firstLine="567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Молодежного парламента</w:t>
      </w:r>
      <w:r w:rsidR="001B5DD3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при Совете депутатов</w:t>
      </w:r>
    </w:p>
    <w:p w:rsidR="001B5DD3" w:rsidRPr="006D1F5B" w:rsidRDefault="00D929D0" w:rsidP="00587BAA">
      <w:pPr>
        <w:spacing w:after="0" w:line="240" w:lineRule="auto"/>
        <w:ind w:firstLine="567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Талдомского городского округа</w:t>
      </w:r>
      <w:r w:rsidR="00587BAA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Московской области в состав</w:t>
      </w:r>
    </w:p>
    <w:p w:rsidR="00D929D0" w:rsidRPr="006D1F5B" w:rsidRDefault="00D929D0" w:rsidP="00587BAA">
      <w:pPr>
        <w:spacing w:after="0" w:line="240" w:lineRule="auto"/>
        <w:ind w:firstLine="567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Московского областного</w:t>
      </w:r>
      <w:r w:rsidR="00587BAA"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 xml:space="preserve"> </w:t>
      </w:r>
      <w:r w:rsidRPr="006D1F5B">
        <w:rPr>
          <w:rFonts w:eastAsia="Calibri" w:cs="Times New Roman"/>
          <w:b/>
          <w:color w:val="000000"/>
          <w:szCs w:val="24"/>
          <w:shd w:val="clear" w:color="auto" w:fill="FFFFFF"/>
        </w:rPr>
        <w:t>молодежного парламента</w:t>
      </w:r>
    </w:p>
    <w:p w:rsidR="00871FEC" w:rsidRPr="006D1F5B" w:rsidRDefault="00871FEC" w:rsidP="00871FEC">
      <w:pPr>
        <w:spacing w:after="0" w:line="240" w:lineRule="auto"/>
        <w:ind w:firstLine="284"/>
        <w:jc w:val="both"/>
        <w:rPr>
          <w:rFonts w:eastAsia="Calibri" w:cs="Times New Roman"/>
          <w:b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6D79AE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В соответствии с Законом Московской области № 40/2010 «О Московском областном молодежном парламенте», Положением о Молодежном парламенте при Совете депутатов Талдомского городского округа Московской области,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утверждённым 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 xml:space="preserve">решением Совета депутатов Талдомского городского округа Московской области </w:t>
      </w:r>
      <w:r w:rsidRPr="00587BAA">
        <w:rPr>
          <w:rFonts w:eastAsia="Calibri" w:cs="Times New Roman"/>
          <w:color w:val="000000"/>
          <w:szCs w:val="24"/>
          <w:shd w:val="clear" w:color="auto" w:fill="FFFFFF"/>
        </w:rPr>
        <w:t xml:space="preserve">от </w:t>
      </w:r>
      <w:r w:rsidR="00587BAA" w:rsidRPr="00587BAA">
        <w:rPr>
          <w:rFonts w:eastAsia="Calibri" w:cs="Times New Roman"/>
          <w:color w:val="000000"/>
          <w:szCs w:val="24"/>
          <w:shd w:val="clear" w:color="auto" w:fill="FFFFFF"/>
        </w:rPr>
        <w:t>25.09.</w:t>
      </w:r>
      <w:r w:rsidRPr="00587BAA">
        <w:rPr>
          <w:rFonts w:eastAsia="Calibri" w:cs="Times New Roman"/>
          <w:color w:val="000000"/>
          <w:szCs w:val="24"/>
          <w:shd w:val="clear" w:color="auto" w:fill="FFFFFF"/>
        </w:rPr>
        <w:t xml:space="preserve">2023 г. № </w:t>
      </w:r>
      <w:r w:rsidR="00587BAA">
        <w:rPr>
          <w:rFonts w:eastAsia="Calibri" w:cs="Times New Roman"/>
          <w:color w:val="000000"/>
          <w:szCs w:val="24"/>
          <w:shd w:val="clear" w:color="auto" w:fill="FFFFFF"/>
        </w:rPr>
        <w:t>81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, Совет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Pr="005D319B" w:rsidRDefault="006D79AE" w:rsidP="0026384F">
      <w:pPr>
        <w:spacing w:after="0" w:line="240" w:lineRule="auto"/>
        <w:ind w:firstLine="284"/>
        <w:jc w:val="center"/>
        <w:rPr>
          <w:rFonts w:eastAsia="Calibri" w:cs="Times New Roman"/>
          <w:b/>
          <w:color w:val="000000"/>
          <w:szCs w:val="24"/>
          <w:shd w:val="clear" w:color="auto" w:fill="FFFFFF"/>
        </w:rPr>
      </w:pPr>
      <w:r w:rsidRPr="005D319B">
        <w:rPr>
          <w:rFonts w:eastAsia="Calibri" w:cs="Times New Roman"/>
          <w:b/>
          <w:color w:val="000000"/>
          <w:szCs w:val="24"/>
          <w:shd w:val="clear" w:color="auto" w:fill="FFFFFF"/>
        </w:rPr>
        <w:t>РЕШИЛ:</w:t>
      </w:r>
    </w:p>
    <w:p w:rsidR="006D79AE" w:rsidRP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C77E8" w:rsidRPr="000C77E8" w:rsidRDefault="000C77E8" w:rsidP="00D929D0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1.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Делегировать 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П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>редс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едателя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Молодежного парламента при Совете депутатов </w:t>
      </w:r>
      <w:r w:rsidR="00D929D0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 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 xml:space="preserve">Рябову Дарью Юрьевну </w:t>
      </w:r>
      <w:r w:rsidR="00D929D0" w:rsidRPr="00D929D0">
        <w:rPr>
          <w:rFonts w:eastAsia="Calibri" w:cs="Times New Roman"/>
          <w:color w:val="000000"/>
          <w:szCs w:val="24"/>
          <w:shd w:val="clear" w:color="auto" w:fill="FFFFFF"/>
        </w:rPr>
        <w:t>в состав Московского областного молодежного парламента</w:t>
      </w:r>
      <w:r w:rsidR="005633F7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1B5DD3" w:rsidRDefault="000C77E8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C77E8">
        <w:rPr>
          <w:rFonts w:eastAsia="Calibri" w:cs="Times New Roman"/>
          <w:color w:val="000000"/>
          <w:szCs w:val="24"/>
          <w:shd w:val="clear" w:color="auto" w:fill="FFFFFF"/>
        </w:rPr>
        <w:t>2.</w:t>
      </w:r>
      <w:r w:rsidRPr="000C77E8">
        <w:rPr>
          <w:rFonts w:eastAsia="Calibri" w:cs="Times New Roman"/>
          <w:color w:val="000000"/>
          <w:szCs w:val="24"/>
          <w:shd w:val="clear" w:color="auto" w:fill="FFFFFF"/>
        </w:rPr>
        <w:tab/>
      </w:r>
      <w:r w:rsidR="001B5DD3" w:rsidRPr="001B5DD3">
        <w:rPr>
          <w:rFonts w:eastAsia="Calibri" w:cs="Times New Roman"/>
          <w:color w:val="000000"/>
          <w:szCs w:val="24"/>
          <w:shd w:val="clear" w:color="auto" w:fill="FFFFFF"/>
        </w:rPr>
        <w:t>Направить настоящее решение в Московскую областную Думу.</w:t>
      </w:r>
    </w:p>
    <w:p w:rsidR="006D79AE" w:rsidRPr="006D79AE" w:rsidRDefault="0019296D" w:rsidP="000C77E8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>
        <w:rPr>
          <w:rFonts w:eastAsia="Calibri" w:cs="Times New Roman"/>
          <w:color w:val="000000"/>
          <w:szCs w:val="24"/>
          <w:shd w:val="clear" w:color="auto" w:fill="FFFFFF"/>
        </w:rPr>
        <w:t>3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 xml:space="preserve">Разместить настоящее решение на официальном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сайте администрации Талдомского городского округа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587BAA">
        <w:rPr>
          <w:rFonts w:eastAsia="Calibri" w:cs="Times New Roman"/>
          <w:color w:val="000000"/>
          <w:szCs w:val="24"/>
          <w:shd w:val="clear" w:color="auto" w:fill="FFFFFF"/>
        </w:rPr>
        <w:t xml:space="preserve"> и опубликовать в газете «Заря»</w:t>
      </w:r>
      <w:r w:rsidR="006D79AE"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. </w:t>
      </w:r>
    </w:p>
    <w:p w:rsidR="006D79AE" w:rsidRDefault="006D79AE" w:rsidP="006D79AE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6D79AE">
        <w:rPr>
          <w:rFonts w:eastAsia="Calibri" w:cs="Times New Roman"/>
          <w:color w:val="000000"/>
          <w:szCs w:val="24"/>
          <w:shd w:val="clear" w:color="auto" w:fill="FFFFFF"/>
        </w:rPr>
        <w:t>4.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ab/>
        <w:t>Контроль исполнени</w:t>
      </w:r>
      <w:r w:rsidR="005D319B">
        <w:rPr>
          <w:rFonts w:eastAsia="Calibri" w:cs="Times New Roman"/>
          <w:color w:val="000000"/>
          <w:szCs w:val="24"/>
          <w:shd w:val="clear" w:color="auto" w:fill="FFFFFF"/>
        </w:rPr>
        <w:t>я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настоящего решения возложить на Председателя Совета депутатов </w:t>
      </w:r>
      <w:r w:rsidR="0026384F" w:rsidRPr="0026384F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 xml:space="preserve"> Московской области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19296D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2B33BC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="0026384F">
        <w:rPr>
          <w:rFonts w:eastAsia="Calibri" w:cs="Times New Roman"/>
          <w:color w:val="000000"/>
          <w:szCs w:val="24"/>
          <w:shd w:val="clear" w:color="auto" w:fill="FFFFFF"/>
        </w:rPr>
        <w:t>Аникеева</w:t>
      </w:r>
      <w:r w:rsidRPr="006D79AE">
        <w:rPr>
          <w:rFonts w:eastAsia="Calibri" w:cs="Times New Roman"/>
          <w:color w:val="000000"/>
          <w:szCs w:val="24"/>
          <w:shd w:val="clear" w:color="auto" w:fill="FFFFFF"/>
        </w:rPr>
        <w:t>.</w:t>
      </w: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79AE" w:rsidRDefault="006D79AE" w:rsidP="0040561A">
      <w:pPr>
        <w:spacing w:after="0" w:line="240" w:lineRule="auto"/>
        <w:ind w:firstLine="284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060DDA" w:rsidRDefault="0040561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40561A">
        <w:rPr>
          <w:rFonts w:eastAsia="Calibri" w:cs="Times New Roman"/>
          <w:color w:val="000000"/>
          <w:szCs w:val="24"/>
          <w:shd w:val="clear" w:color="auto" w:fill="FFFFFF"/>
        </w:rPr>
        <w:t>Председатель Совета депутатов</w:t>
      </w:r>
    </w:p>
    <w:p w:rsidR="0040561A" w:rsidRDefault="00060DDA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  <w:r w:rsidRPr="00060DDA">
        <w:rPr>
          <w:rFonts w:eastAsia="Calibri" w:cs="Times New Roman"/>
          <w:color w:val="000000"/>
          <w:szCs w:val="24"/>
          <w:shd w:val="clear" w:color="auto" w:fill="FFFFFF"/>
        </w:rPr>
        <w:t>Талдомского городского округа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                         </w:t>
      </w:r>
      <w:r w:rsidR="005B6494">
        <w:rPr>
          <w:rFonts w:eastAsia="Calibri" w:cs="Times New Roman"/>
          <w:color w:val="000000"/>
          <w:szCs w:val="24"/>
          <w:shd w:val="clear" w:color="auto" w:fill="FFFFFF"/>
        </w:rPr>
        <w:t xml:space="preserve">    </w:t>
      </w:r>
      <w:r>
        <w:rPr>
          <w:rFonts w:eastAsia="Calibri" w:cs="Times New Roman"/>
          <w:color w:val="000000"/>
          <w:szCs w:val="24"/>
          <w:shd w:val="clear" w:color="auto" w:fill="FFFFFF"/>
        </w:rPr>
        <w:t xml:space="preserve">                       </w:t>
      </w:r>
      <w:r w:rsidR="001B5DD3" w:rsidRPr="00060DDA">
        <w:rPr>
          <w:rFonts w:eastAsia="Calibri" w:cs="Times New Roman"/>
          <w:color w:val="000000"/>
          <w:szCs w:val="24"/>
          <w:shd w:val="clear" w:color="auto" w:fill="FFFFFF"/>
        </w:rPr>
        <w:t>М.И.</w:t>
      </w:r>
      <w:r w:rsidR="001B5DD3">
        <w:rPr>
          <w:rFonts w:eastAsia="Calibri" w:cs="Times New Roman"/>
          <w:color w:val="000000"/>
          <w:szCs w:val="24"/>
          <w:shd w:val="clear" w:color="auto" w:fill="FFFFFF"/>
        </w:rPr>
        <w:t xml:space="preserve"> </w:t>
      </w:r>
      <w:r w:rsidRPr="00060DDA">
        <w:rPr>
          <w:rFonts w:eastAsia="Calibri" w:cs="Times New Roman"/>
          <w:color w:val="000000"/>
          <w:szCs w:val="24"/>
          <w:shd w:val="clear" w:color="auto" w:fill="FFFFFF"/>
        </w:rPr>
        <w:t xml:space="preserve">Аникеев </w:t>
      </w:r>
    </w:p>
    <w:p w:rsidR="001B5DD3" w:rsidRDefault="001B5DD3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6D1F5B" w:rsidRDefault="006D1F5B" w:rsidP="00060DDA">
      <w:pPr>
        <w:spacing w:after="0" w:line="240" w:lineRule="auto"/>
        <w:jc w:val="both"/>
        <w:rPr>
          <w:rFonts w:eastAsia="Calibri" w:cs="Times New Roman"/>
          <w:color w:val="000000"/>
          <w:szCs w:val="24"/>
          <w:shd w:val="clear" w:color="auto" w:fill="FFFFFF"/>
        </w:rPr>
      </w:pPr>
    </w:p>
    <w:p w:rsidR="001B5DD3" w:rsidRDefault="001B5DD3" w:rsidP="001B5DD3">
      <w:pPr>
        <w:jc w:val="both"/>
      </w:pPr>
      <w:r w:rsidRPr="006D1F5B">
        <w:t xml:space="preserve">Глава Талдомского городского округа                                                    </w:t>
      </w:r>
      <w:r w:rsidR="005B6494">
        <w:t xml:space="preserve"> </w:t>
      </w:r>
      <w:bookmarkStart w:id="0" w:name="_GoBack"/>
      <w:bookmarkEnd w:id="0"/>
      <w:r w:rsidRPr="006D1F5B">
        <w:t xml:space="preserve">         Ю.В. Крупенин</w:t>
      </w:r>
    </w:p>
    <w:p w:rsidR="001B5DD3" w:rsidRDefault="001B5DD3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5633F7" w:rsidRDefault="005633F7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p w:rsidR="005633F7" w:rsidRPr="00074C0E" w:rsidRDefault="005633F7" w:rsidP="00060DDA">
      <w:pPr>
        <w:spacing w:after="0" w:line="240" w:lineRule="auto"/>
        <w:jc w:val="both"/>
        <w:rPr>
          <w:rFonts w:eastAsia="Calibri" w:cs="Times New Roman"/>
          <w:sz w:val="28"/>
          <w:szCs w:val="28"/>
        </w:rPr>
      </w:pPr>
    </w:p>
    <w:sectPr w:rsidR="005633F7" w:rsidRPr="00074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BF3"/>
    <w:multiLevelType w:val="hybridMultilevel"/>
    <w:tmpl w:val="546044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805299"/>
    <w:multiLevelType w:val="hybridMultilevel"/>
    <w:tmpl w:val="E72A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05"/>
    <w:rsid w:val="00060DDA"/>
    <w:rsid w:val="000C77E8"/>
    <w:rsid w:val="0019296D"/>
    <w:rsid w:val="001B5DD3"/>
    <w:rsid w:val="0026384F"/>
    <w:rsid w:val="002B33BC"/>
    <w:rsid w:val="00400871"/>
    <w:rsid w:val="0040561A"/>
    <w:rsid w:val="004F3A05"/>
    <w:rsid w:val="005633F7"/>
    <w:rsid w:val="00587BAA"/>
    <w:rsid w:val="005B6494"/>
    <w:rsid w:val="005D319B"/>
    <w:rsid w:val="006C06CE"/>
    <w:rsid w:val="006D1F5B"/>
    <w:rsid w:val="006D79AE"/>
    <w:rsid w:val="00713E82"/>
    <w:rsid w:val="00871FEC"/>
    <w:rsid w:val="008C02B0"/>
    <w:rsid w:val="00D9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A8BC1-5725-4E50-ADAF-7E228824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2023-10-23T09:16:00Z</cp:lastPrinted>
  <dcterms:created xsi:type="dcterms:W3CDTF">2023-10-17T11:56:00Z</dcterms:created>
  <dcterms:modified xsi:type="dcterms:W3CDTF">2023-11-02T06:37:00Z</dcterms:modified>
</cp:coreProperties>
</file>